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80" w:rsidRPr="00C6720B" w:rsidRDefault="00C2600A" w:rsidP="00C755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C6720B" w:rsidRPr="00C6720B">
        <w:rPr>
          <w:rFonts w:ascii="Times New Roman" w:hAnsi="Times New Roman" w:cs="Times New Roman"/>
          <w:b/>
          <w:sz w:val="28"/>
          <w:szCs w:val="28"/>
        </w:rPr>
        <w:t>ibri per i primi 10 classif</w:t>
      </w:r>
      <w:r w:rsidR="00E453CD">
        <w:rPr>
          <w:rFonts w:ascii="Times New Roman" w:hAnsi="Times New Roman" w:cs="Times New Roman"/>
          <w:b/>
          <w:sz w:val="28"/>
          <w:szCs w:val="28"/>
        </w:rPr>
        <w:t xml:space="preserve">icati al </w:t>
      </w:r>
      <w:proofErr w:type="spellStart"/>
      <w:r w:rsidR="00E453CD">
        <w:rPr>
          <w:rFonts w:ascii="Times New Roman" w:hAnsi="Times New Roman" w:cs="Times New Roman"/>
          <w:b/>
          <w:sz w:val="28"/>
          <w:szCs w:val="28"/>
        </w:rPr>
        <w:t>Certamen</w:t>
      </w:r>
      <w:proofErr w:type="spellEnd"/>
      <w:r w:rsidR="00E453CD">
        <w:rPr>
          <w:rFonts w:ascii="Times New Roman" w:hAnsi="Times New Roman" w:cs="Times New Roman"/>
          <w:b/>
          <w:sz w:val="28"/>
          <w:szCs w:val="28"/>
        </w:rPr>
        <w:t xml:space="preserve"> di Storia 2022-2023</w:t>
      </w:r>
    </w:p>
    <w:p w:rsid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20B" w:rsidRP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0B">
        <w:rPr>
          <w:rFonts w:ascii="Times New Roman" w:hAnsi="Times New Roman" w:cs="Times New Roman"/>
          <w:b/>
          <w:sz w:val="24"/>
          <w:szCs w:val="24"/>
        </w:rPr>
        <w:t>1</w:t>
      </w:r>
      <w:r w:rsidR="002B43B9">
        <w:rPr>
          <w:rFonts w:ascii="Times New Roman" w:hAnsi="Times New Roman" w:cs="Times New Roman"/>
          <w:b/>
          <w:szCs w:val="24"/>
        </w:rPr>
        <w:t>°</w:t>
      </w:r>
      <w:r w:rsidRPr="00C6720B">
        <w:rPr>
          <w:rFonts w:ascii="Times New Roman" w:hAnsi="Times New Roman" w:cs="Times New Roman"/>
          <w:b/>
          <w:sz w:val="24"/>
          <w:szCs w:val="24"/>
        </w:rPr>
        <w:t xml:space="preserve"> CLASSIFICATO </w:t>
      </w:r>
    </w:p>
    <w:p w:rsidR="00C6720B" w:rsidRPr="002B43B9" w:rsidRDefault="00E453CD" w:rsidP="002B4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Ungaretti, </w:t>
      </w:r>
      <w:r>
        <w:rPr>
          <w:rFonts w:ascii="Times New Roman" w:hAnsi="Times New Roman" w:cs="Times New Roman"/>
          <w:i/>
          <w:sz w:val="24"/>
          <w:szCs w:val="24"/>
        </w:rPr>
        <w:t xml:space="preserve">Vita di un </w:t>
      </w:r>
      <w:r w:rsidRPr="00E453CD">
        <w:rPr>
          <w:rFonts w:ascii="Times New Roman" w:hAnsi="Times New Roman" w:cs="Times New Roman"/>
          <w:sz w:val="24"/>
          <w:szCs w:val="24"/>
        </w:rPr>
        <w:t>uomo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3DFA" w:rsidRPr="00E453CD">
        <w:rPr>
          <w:rFonts w:ascii="Times New Roman" w:hAnsi="Times New Roman" w:cs="Times New Roman"/>
          <w:sz w:val="24"/>
          <w:szCs w:val="24"/>
        </w:rPr>
        <w:t>I</w:t>
      </w:r>
      <w:r w:rsidR="00A63DFA">
        <w:rPr>
          <w:rFonts w:ascii="Times New Roman" w:hAnsi="Times New Roman" w:cs="Times New Roman"/>
          <w:sz w:val="24"/>
          <w:szCs w:val="24"/>
        </w:rPr>
        <w:t xml:space="preserve"> Meridiani Mondadori </w:t>
      </w:r>
    </w:p>
    <w:p w:rsidR="002B43B9" w:rsidRDefault="00E453CD" w:rsidP="00C672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La casa della moschea</w:t>
      </w:r>
      <w:r w:rsidR="004C09EA">
        <w:rPr>
          <w:rFonts w:ascii="Times New Roman" w:hAnsi="Times New Roman" w:cs="Times New Roman"/>
          <w:sz w:val="24"/>
          <w:szCs w:val="24"/>
        </w:rPr>
        <w:t xml:space="preserve">, Iperborea </w:t>
      </w:r>
    </w:p>
    <w:p w:rsidR="00E453CD" w:rsidRPr="00E453CD" w:rsidRDefault="00E453CD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20B" w:rsidRP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0B">
        <w:rPr>
          <w:rFonts w:ascii="Times New Roman" w:hAnsi="Times New Roman" w:cs="Times New Roman"/>
          <w:b/>
          <w:sz w:val="24"/>
          <w:szCs w:val="24"/>
        </w:rPr>
        <w:t>2</w:t>
      </w:r>
      <w:r w:rsidR="002B43B9">
        <w:rPr>
          <w:rFonts w:ascii="Times New Roman" w:hAnsi="Times New Roman" w:cs="Times New Roman"/>
          <w:b/>
          <w:sz w:val="24"/>
          <w:szCs w:val="24"/>
        </w:rPr>
        <w:t>°</w:t>
      </w:r>
      <w:r w:rsidRPr="00C6720B">
        <w:rPr>
          <w:rFonts w:ascii="Times New Roman" w:hAnsi="Times New Roman" w:cs="Times New Roman"/>
          <w:b/>
          <w:sz w:val="24"/>
          <w:szCs w:val="24"/>
        </w:rPr>
        <w:t xml:space="preserve"> CLASSIFICATO</w:t>
      </w:r>
    </w:p>
    <w:p w:rsidR="00C6720B" w:rsidRDefault="00E453CD" w:rsidP="00C67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Ginzburg</w:t>
      </w:r>
      <w:r w:rsidR="00A63D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Opere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3DF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63DFA">
        <w:rPr>
          <w:rFonts w:ascii="Times New Roman" w:hAnsi="Times New Roman" w:cs="Times New Roman"/>
          <w:sz w:val="24"/>
          <w:szCs w:val="24"/>
        </w:rPr>
        <w:t>Meriadiani</w:t>
      </w:r>
      <w:proofErr w:type="spellEnd"/>
      <w:r w:rsidR="00A63DFA">
        <w:rPr>
          <w:rFonts w:ascii="Times New Roman" w:hAnsi="Times New Roman" w:cs="Times New Roman"/>
          <w:sz w:val="24"/>
          <w:szCs w:val="24"/>
        </w:rPr>
        <w:t xml:space="preserve"> Mondadori </w:t>
      </w:r>
    </w:p>
    <w:p w:rsidR="00E453CD" w:rsidRDefault="00E453CD" w:rsidP="00E453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La casa della moschea</w:t>
      </w:r>
      <w:r w:rsidR="004C09EA">
        <w:rPr>
          <w:rFonts w:ascii="Times New Roman" w:hAnsi="Times New Roman" w:cs="Times New Roman"/>
          <w:sz w:val="24"/>
          <w:szCs w:val="24"/>
        </w:rPr>
        <w:t xml:space="preserve">, Iperborea </w:t>
      </w:r>
    </w:p>
    <w:p w:rsidR="002B43B9" w:rsidRDefault="002B43B9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B43B9"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b/>
          <w:sz w:val="24"/>
          <w:szCs w:val="24"/>
        </w:rPr>
        <w:t xml:space="preserve"> CLASSIFICATO</w:t>
      </w:r>
    </w:p>
    <w:p w:rsidR="00C6720B" w:rsidRDefault="00E453CD" w:rsidP="00C672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P.P.Pasolini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Teatro</w:t>
      </w:r>
      <w:r w:rsidR="00A63DFA">
        <w:rPr>
          <w:rFonts w:ascii="Times New Roman" w:hAnsi="Times New Roman" w:cs="Times New Roman"/>
          <w:sz w:val="24"/>
          <w:szCs w:val="24"/>
        </w:rPr>
        <w:t xml:space="preserve">, I Meridiani Mondadori </w:t>
      </w:r>
    </w:p>
    <w:p w:rsidR="00E453CD" w:rsidRDefault="00E453CD" w:rsidP="00E453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La casa della moschea</w:t>
      </w:r>
      <w:r w:rsidR="004C09EA">
        <w:rPr>
          <w:rFonts w:ascii="Times New Roman" w:hAnsi="Times New Roman" w:cs="Times New Roman"/>
          <w:sz w:val="24"/>
          <w:szCs w:val="24"/>
        </w:rPr>
        <w:t xml:space="preserve">, Iperborea </w:t>
      </w:r>
    </w:p>
    <w:p w:rsidR="002B43B9" w:rsidRDefault="002B43B9" w:rsidP="00C67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 4</w:t>
      </w:r>
      <w:r w:rsidR="002B43B9"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b/>
          <w:sz w:val="24"/>
          <w:szCs w:val="24"/>
        </w:rPr>
        <w:t xml:space="preserve"> AL 10</w:t>
      </w:r>
      <w:r w:rsidR="002B43B9">
        <w:rPr>
          <w:rFonts w:ascii="Times New Roman" w:hAnsi="Times New Roman" w:cs="Times New Roman"/>
          <w:b/>
          <w:sz w:val="24"/>
          <w:szCs w:val="24"/>
        </w:rPr>
        <w:t>° CLASSIFICATI</w:t>
      </w:r>
    </w:p>
    <w:p w:rsidR="00C2600A" w:rsidRDefault="00E453CD" w:rsidP="00C67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Ernaux</w:t>
      </w:r>
      <w:proofErr w:type="spellEnd"/>
      <w:r w:rsidR="002B43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Il posto</w:t>
      </w:r>
      <w:r>
        <w:rPr>
          <w:rFonts w:ascii="Times New Roman" w:hAnsi="Times New Roman" w:cs="Times New Roman"/>
          <w:sz w:val="24"/>
          <w:szCs w:val="24"/>
        </w:rPr>
        <w:t>, L’Orma Editore,</w:t>
      </w:r>
      <w:r w:rsidR="002B43B9">
        <w:rPr>
          <w:rFonts w:ascii="Times New Roman" w:hAnsi="Times New Roman" w:cs="Times New Roman"/>
          <w:sz w:val="24"/>
          <w:szCs w:val="24"/>
        </w:rPr>
        <w:t xml:space="preserve"> Premio </w:t>
      </w:r>
      <w:r>
        <w:rPr>
          <w:rFonts w:ascii="Times New Roman" w:hAnsi="Times New Roman" w:cs="Times New Roman"/>
          <w:sz w:val="24"/>
          <w:szCs w:val="24"/>
        </w:rPr>
        <w:t xml:space="preserve">Nobel per la Letteratura 2022 </w:t>
      </w:r>
    </w:p>
    <w:p w:rsidR="00C2600A" w:rsidRDefault="004C09EA" w:rsidP="00C672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Leggere Lolita a Teheran</w:t>
      </w:r>
      <w:r>
        <w:rPr>
          <w:rFonts w:ascii="Times New Roman" w:hAnsi="Times New Roman" w:cs="Times New Roman"/>
          <w:sz w:val="24"/>
          <w:szCs w:val="24"/>
        </w:rPr>
        <w:t>, Adelphi</w:t>
      </w:r>
      <w:r w:rsidR="00E453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600A" w:rsidSect="00BA3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81F4B"/>
    <w:multiLevelType w:val="multilevel"/>
    <w:tmpl w:val="90B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F843CC"/>
    <w:multiLevelType w:val="hybridMultilevel"/>
    <w:tmpl w:val="ACA23366"/>
    <w:lvl w:ilvl="0" w:tplc="5C989F6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B5EFA"/>
    <w:multiLevelType w:val="multilevel"/>
    <w:tmpl w:val="CDD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6720B"/>
    <w:rsid w:val="001F516F"/>
    <w:rsid w:val="002B43B9"/>
    <w:rsid w:val="00450A9C"/>
    <w:rsid w:val="004C09EA"/>
    <w:rsid w:val="00544F4D"/>
    <w:rsid w:val="006C607B"/>
    <w:rsid w:val="008363FB"/>
    <w:rsid w:val="008E7432"/>
    <w:rsid w:val="00A378D2"/>
    <w:rsid w:val="00A63DFA"/>
    <w:rsid w:val="00BA1823"/>
    <w:rsid w:val="00BA3080"/>
    <w:rsid w:val="00C2600A"/>
    <w:rsid w:val="00C6720B"/>
    <w:rsid w:val="00C75530"/>
    <w:rsid w:val="00CD2AC5"/>
    <w:rsid w:val="00CD340B"/>
    <w:rsid w:val="00DF3B53"/>
    <w:rsid w:val="00E4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0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43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60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12</cp:revision>
  <dcterms:created xsi:type="dcterms:W3CDTF">2022-03-03T17:47:00Z</dcterms:created>
  <dcterms:modified xsi:type="dcterms:W3CDTF">2023-04-26T14:56:00Z</dcterms:modified>
</cp:coreProperties>
</file>