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0B29F" w14:textId="77777777" w:rsidR="00BD524D" w:rsidRDefault="002647A4">
      <w:pPr>
        <w:rPr>
          <w:b/>
          <w:bCs/>
          <w:color w:val="FF0000"/>
          <w:sz w:val="36"/>
          <w:szCs w:val="36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186D5EA1" wp14:editId="77C70A65">
            <wp:extent cx="5838825" cy="1673433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106" cy="167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B4F">
        <w:t xml:space="preserve">                                                                     </w:t>
      </w:r>
      <w:r w:rsidR="004D2B4F" w:rsidRPr="004D2B4F">
        <w:rPr>
          <w:b/>
          <w:bCs/>
          <w:color w:val="FF0000"/>
          <w:sz w:val="36"/>
          <w:szCs w:val="36"/>
        </w:rPr>
        <w:t xml:space="preserve">che presso i locali della </w:t>
      </w:r>
      <w:r w:rsidR="00F366AE">
        <w:rPr>
          <w:b/>
          <w:bCs/>
          <w:color w:val="FF0000"/>
          <w:sz w:val="36"/>
          <w:szCs w:val="36"/>
        </w:rPr>
        <w:t>T</w:t>
      </w:r>
      <w:r w:rsidR="004D2B4F" w:rsidRPr="004D2B4F">
        <w:rPr>
          <w:b/>
          <w:bCs/>
          <w:color w:val="FF0000"/>
          <w:sz w:val="36"/>
          <w:szCs w:val="36"/>
        </w:rPr>
        <w:t>endostruttura</w:t>
      </w:r>
      <w:r w:rsidR="009F561C">
        <w:rPr>
          <w:b/>
          <w:bCs/>
          <w:color w:val="FF0000"/>
          <w:sz w:val="36"/>
          <w:szCs w:val="36"/>
        </w:rPr>
        <w:t xml:space="preserve"> spogliatoi</w:t>
      </w:r>
      <w:r w:rsidR="00BD524D">
        <w:rPr>
          <w:b/>
          <w:bCs/>
          <w:color w:val="FF0000"/>
          <w:sz w:val="36"/>
          <w:szCs w:val="36"/>
        </w:rPr>
        <w:t xml:space="preserve"> e aule </w:t>
      </w:r>
      <w:proofErr w:type="gramStart"/>
      <w:r w:rsidR="00BD524D">
        <w:rPr>
          <w:b/>
          <w:bCs/>
          <w:color w:val="FF0000"/>
          <w:sz w:val="36"/>
          <w:szCs w:val="36"/>
        </w:rPr>
        <w:t>102,106,bagni</w:t>
      </w:r>
      <w:proofErr w:type="gramEnd"/>
      <w:r w:rsidR="00BD524D">
        <w:rPr>
          <w:b/>
          <w:bCs/>
          <w:color w:val="FF0000"/>
          <w:sz w:val="36"/>
          <w:szCs w:val="36"/>
        </w:rPr>
        <w:t>102,109</w:t>
      </w:r>
      <w:r w:rsidR="009F561C">
        <w:rPr>
          <w:b/>
          <w:bCs/>
          <w:color w:val="FF0000"/>
          <w:sz w:val="36"/>
          <w:szCs w:val="36"/>
        </w:rPr>
        <w:t xml:space="preserve"> del </w:t>
      </w:r>
      <w:r w:rsidR="004D2B4F" w:rsidRPr="004D2B4F">
        <w:rPr>
          <w:b/>
          <w:bCs/>
          <w:color w:val="FF0000"/>
          <w:sz w:val="36"/>
          <w:szCs w:val="36"/>
        </w:rPr>
        <w:t>Liceo “ S</w:t>
      </w:r>
      <w:r w:rsidR="004971C1">
        <w:rPr>
          <w:b/>
          <w:bCs/>
          <w:color w:val="FF0000"/>
          <w:sz w:val="36"/>
          <w:szCs w:val="36"/>
        </w:rPr>
        <w:t>.</w:t>
      </w:r>
      <w:r w:rsidR="004D2B4F" w:rsidRPr="004D2B4F">
        <w:rPr>
          <w:b/>
          <w:bCs/>
          <w:color w:val="FF0000"/>
          <w:sz w:val="36"/>
          <w:szCs w:val="36"/>
        </w:rPr>
        <w:t xml:space="preserve"> DI GIACOMO</w:t>
      </w:r>
      <w:r w:rsidR="00BD524D">
        <w:rPr>
          <w:b/>
          <w:bCs/>
          <w:color w:val="FF0000"/>
          <w:sz w:val="36"/>
          <w:szCs w:val="36"/>
        </w:rPr>
        <w:t>”</w:t>
      </w:r>
    </w:p>
    <w:p w14:paraId="33F7A802" w14:textId="21EF9E9F" w:rsidR="004D2B4F" w:rsidRPr="00BD524D" w:rsidRDefault="00BD524D">
      <w:r>
        <w:rPr>
          <w:b/>
          <w:bCs/>
          <w:color w:val="FF0000"/>
          <w:sz w:val="36"/>
          <w:szCs w:val="36"/>
        </w:rPr>
        <w:t>di</w:t>
      </w:r>
      <w:r w:rsidR="004D2B4F" w:rsidRPr="004D2B4F">
        <w:rPr>
          <w:b/>
          <w:bCs/>
          <w:color w:val="FF0000"/>
          <w:sz w:val="36"/>
          <w:szCs w:val="36"/>
        </w:rPr>
        <w:t xml:space="preserve"> S</w:t>
      </w:r>
      <w:r w:rsidR="004971C1">
        <w:rPr>
          <w:b/>
          <w:bCs/>
          <w:color w:val="FF0000"/>
          <w:sz w:val="36"/>
          <w:szCs w:val="36"/>
        </w:rPr>
        <w:t>.</w:t>
      </w:r>
      <w:r w:rsidR="004D2B4F" w:rsidRPr="004D2B4F">
        <w:rPr>
          <w:b/>
          <w:bCs/>
          <w:color w:val="FF0000"/>
          <w:sz w:val="36"/>
          <w:szCs w:val="36"/>
        </w:rPr>
        <w:t xml:space="preserve"> Sebastiano al Vesuvio</w:t>
      </w:r>
    </w:p>
    <w:p w14:paraId="391DB67A" w14:textId="2520DC20" w:rsidR="004D2B4F" w:rsidRDefault="004D2B4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 data 1</w:t>
      </w:r>
      <w:r w:rsidR="009F561C">
        <w:rPr>
          <w:b/>
          <w:bCs/>
          <w:sz w:val="36"/>
          <w:szCs w:val="36"/>
        </w:rPr>
        <w:t>8</w:t>
      </w:r>
      <w:r>
        <w:rPr>
          <w:b/>
          <w:bCs/>
          <w:sz w:val="36"/>
          <w:szCs w:val="36"/>
        </w:rPr>
        <w:t xml:space="preserve">/10/2020 è stata effettuata la sanificazione </w:t>
      </w:r>
      <w:r w:rsidR="00461399">
        <w:rPr>
          <w:b/>
          <w:bCs/>
          <w:sz w:val="36"/>
          <w:szCs w:val="36"/>
        </w:rPr>
        <w:t>dei suddetti come da normativa vigente. L’intervento è stato effettuato con prodotti conformi a quanto prescritto nella circolare 54/43 del 22/02/2020</w:t>
      </w:r>
    </w:p>
    <w:p w14:paraId="3B05703B" w14:textId="333F08C2" w:rsidR="00461399" w:rsidRPr="00BD524D" w:rsidRDefault="00461399">
      <w:pPr>
        <w:rPr>
          <w:b/>
          <w:bCs/>
          <w:color w:val="FF0000"/>
          <w:sz w:val="36"/>
          <w:szCs w:val="36"/>
        </w:rPr>
      </w:pPr>
      <w:r w:rsidRPr="00461399">
        <w:rPr>
          <w:b/>
          <w:bCs/>
          <w:color w:val="FF0000"/>
          <w:sz w:val="36"/>
          <w:szCs w:val="36"/>
        </w:rPr>
        <w:t xml:space="preserve">Informazioni </w:t>
      </w:r>
      <w:proofErr w:type="spellStart"/>
      <w:r w:rsidRPr="00461399">
        <w:rPr>
          <w:b/>
          <w:bCs/>
          <w:color w:val="FF0000"/>
          <w:sz w:val="36"/>
          <w:szCs w:val="36"/>
        </w:rPr>
        <w:t>Utili:</w:t>
      </w:r>
      <w:r w:rsidRPr="00461399">
        <w:rPr>
          <w:b/>
          <w:bCs/>
          <w:color w:val="FF0000"/>
          <w:sz w:val="28"/>
          <w:szCs w:val="28"/>
        </w:rPr>
        <w:t>IL</w:t>
      </w:r>
      <w:proofErr w:type="spellEnd"/>
      <w:r w:rsidRPr="00461399">
        <w:rPr>
          <w:b/>
          <w:bCs/>
          <w:color w:val="FF0000"/>
          <w:sz w:val="28"/>
          <w:szCs w:val="28"/>
        </w:rPr>
        <w:t xml:space="preserve"> TRATTAMENTO NON ESCLUDE NESSUNA INDICAZIONE MINISTERIALE IN MERITO A NORME E COMP</w:t>
      </w:r>
      <w:r>
        <w:rPr>
          <w:b/>
          <w:bCs/>
          <w:color w:val="FF0000"/>
          <w:sz w:val="28"/>
          <w:szCs w:val="28"/>
        </w:rPr>
        <w:t>O</w:t>
      </w:r>
      <w:r w:rsidRPr="00461399">
        <w:rPr>
          <w:b/>
          <w:bCs/>
          <w:color w:val="FF0000"/>
          <w:sz w:val="28"/>
          <w:szCs w:val="28"/>
        </w:rPr>
        <w:t>RTAMENTI DA OSSERVARE</w:t>
      </w:r>
    </w:p>
    <w:p w14:paraId="3A01A04E" w14:textId="60A0A6DC" w:rsidR="004D2B4F" w:rsidRPr="00F366AE" w:rsidRDefault="00461399" w:rsidP="00461399">
      <w:pPr>
        <w:pStyle w:val="Paragrafoelenco"/>
        <w:numPr>
          <w:ilvl w:val="0"/>
          <w:numId w:val="1"/>
        </w:numPr>
        <w:rPr>
          <w:b/>
          <w:bCs/>
          <w:sz w:val="28"/>
          <w:szCs w:val="28"/>
        </w:rPr>
      </w:pPr>
      <w:r w:rsidRPr="00F366AE">
        <w:rPr>
          <w:b/>
          <w:bCs/>
          <w:sz w:val="28"/>
          <w:szCs w:val="28"/>
        </w:rPr>
        <w:t>Lavati spesso le mani</w:t>
      </w:r>
      <w:r w:rsidR="00383610" w:rsidRPr="00F366AE">
        <w:rPr>
          <w:b/>
          <w:bCs/>
          <w:sz w:val="28"/>
          <w:szCs w:val="28"/>
        </w:rPr>
        <w:t>.</w:t>
      </w:r>
    </w:p>
    <w:p w14:paraId="3EBF639F" w14:textId="179376C6" w:rsidR="00461399" w:rsidRPr="00F366AE" w:rsidRDefault="00461399" w:rsidP="00F366AE">
      <w:pPr>
        <w:pStyle w:val="Paragrafoelenco"/>
        <w:numPr>
          <w:ilvl w:val="0"/>
          <w:numId w:val="1"/>
        </w:numPr>
        <w:spacing w:after="240"/>
        <w:rPr>
          <w:b/>
          <w:bCs/>
          <w:sz w:val="28"/>
          <w:szCs w:val="28"/>
        </w:rPr>
      </w:pPr>
      <w:r w:rsidRPr="00F366AE">
        <w:rPr>
          <w:b/>
          <w:bCs/>
          <w:sz w:val="28"/>
          <w:szCs w:val="28"/>
        </w:rPr>
        <w:t>Evita contatto ravvicinato con persone che soffrono di infezioni respiratorie acute</w:t>
      </w:r>
      <w:r w:rsidR="00383610" w:rsidRPr="00F366AE">
        <w:rPr>
          <w:b/>
          <w:bCs/>
          <w:sz w:val="28"/>
          <w:szCs w:val="28"/>
        </w:rPr>
        <w:t>.</w:t>
      </w:r>
    </w:p>
    <w:p w14:paraId="0721345D" w14:textId="122CED84" w:rsidR="00461399" w:rsidRPr="00F366AE" w:rsidRDefault="00461399" w:rsidP="00461399">
      <w:pPr>
        <w:pStyle w:val="Paragrafoelenco"/>
        <w:numPr>
          <w:ilvl w:val="0"/>
          <w:numId w:val="1"/>
        </w:numPr>
        <w:rPr>
          <w:b/>
          <w:bCs/>
          <w:sz w:val="28"/>
          <w:szCs w:val="28"/>
        </w:rPr>
      </w:pPr>
      <w:r w:rsidRPr="00F366AE">
        <w:rPr>
          <w:b/>
          <w:bCs/>
          <w:sz w:val="28"/>
          <w:szCs w:val="28"/>
        </w:rPr>
        <w:t>Non toccarti occhi</w:t>
      </w:r>
      <w:r w:rsidR="00383610" w:rsidRPr="00F366AE">
        <w:rPr>
          <w:b/>
          <w:bCs/>
          <w:sz w:val="28"/>
          <w:szCs w:val="28"/>
        </w:rPr>
        <w:t xml:space="preserve">, </w:t>
      </w:r>
      <w:r w:rsidRPr="00F366AE">
        <w:rPr>
          <w:b/>
          <w:bCs/>
          <w:sz w:val="28"/>
          <w:szCs w:val="28"/>
        </w:rPr>
        <w:t>naso</w:t>
      </w:r>
      <w:r w:rsidR="00383610" w:rsidRPr="00F366AE">
        <w:rPr>
          <w:b/>
          <w:bCs/>
          <w:sz w:val="28"/>
          <w:szCs w:val="28"/>
        </w:rPr>
        <w:t xml:space="preserve"> e bocca con le mani.</w:t>
      </w:r>
    </w:p>
    <w:p w14:paraId="311B7273" w14:textId="3044EC95" w:rsidR="00383610" w:rsidRPr="00F366AE" w:rsidRDefault="00383610" w:rsidP="00461399">
      <w:pPr>
        <w:pStyle w:val="Paragrafoelenco"/>
        <w:numPr>
          <w:ilvl w:val="0"/>
          <w:numId w:val="1"/>
        </w:numPr>
        <w:rPr>
          <w:b/>
          <w:bCs/>
          <w:sz w:val="28"/>
          <w:szCs w:val="28"/>
        </w:rPr>
      </w:pPr>
      <w:r w:rsidRPr="00F366AE">
        <w:rPr>
          <w:b/>
          <w:bCs/>
          <w:sz w:val="28"/>
          <w:szCs w:val="28"/>
        </w:rPr>
        <w:t>Copri bocca e naso se starnutisci o tossisci.</w:t>
      </w:r>
    </w:p>
    <w:p w14:paraId="5F34EA1E" w14:textId="4182A056" w:rsidR="00383610" w:rsidRPr="00F366AE" w:rsidRDefault="00383610" w:rsidP="00461399">
      <w:pPr>
        <w:pStyle w:val="Paragrafoelenco"/>
        <w:numPr>
          <w:ilvl w:val="0"/>
          <w:numId w:val="1"/>
        </w:numPr>
        <w:rPr>
          <w:b/>
          <w:bCs/>
          <w:sz w:val="28"/>
          <w:szCs w:val="28"/>
        </w:rPr>
      </w:pPr>
      <w:r w:rsidRPr="00F366AE">
        <w:rPr>
          <w:b/>
          <w:bCs/>
          <w:sz w:val="28"/>
          <w:szCs w:val="28"/>
        </w:rPr>
        <w:t xml:space="preserve">Non prendere farmaci antivirali né </w:t>
      </w:r>
      <w:proofErr w:type="gramStart"/>
      <w:r w:rsidRPr="00F366AE">
        <w:rPr>
          <w:b/>
          <w:bCs/>
          <w:sz w:val="28"/>
          <w:szCs w:val="28"/>
        </w:rPr>
        <w:t>antibiotici,  a</w:t>
      </w:r>
      <w:proofErr w:type="gramEnd"/>
      <w:r w:rsidRPr="00F366AE">
        <w:rPr>
          <w:b/>
          <w:bCs/>
          <w:sz w:val="28"/>
          <w:szCs w:val="28"/>
        </w:rPr>
        <w:t xml:space="preserve"> meno che siano prescritti dal medico.</w:t>
      </w:r>
    </w:p>
    <w:p w14:paraId="4B4DE6AC" w14:textId="3065FF6D" w:rsidR="00383610" w:rsidRPr="00F366AE" w:rsidRDefault="00383610" w:rsidP="00461399">
      <w:pPr>
        <w:pStyle w:val="Paragrafoelenco"/>
        <w:numPr>
          <w:ilvl w:val="0"/>
          <w:numId w:val="1"/>
        </w:numPr>
        <w:rPr>
          <w:b/>
          <w:bCs/>
          <w:sz w:val="28"/>
          <w:szCs w:val="28"/>
        </w:rPr>
      </w:pPr>
      <w:r w:rsidRPr="00F366AE">
        <w:rPr>
          <w:b/>
          <w:bCs/>
          <w:sz w:val="28"/>
          <w:szCs w:val="28"/>
        </w:rPr>
        <w:t>Pulisci le superfici con disinfettanti a base di cloro e alcool.</w:t>
      </w:r>
    </w:p>
    <w:p w14:paraId="5404B391" w14:textId="56975D40" w:rsidR="00383610" w:rsidRPr="00F366AE" w:rsidRDefault="00383610" w:rsidP="00461399">
      <w:pPr>
        <w:pStyle w:val="Paragrafoelenco"/>
        <w:numPr>
          <w:ilvl w:val="0"/>
          <w:numId w:val="1"/>
        </w:numPr>
        <w:rPr>
          <w:b/>
          <w:bCs/>
          <w:sz w:val="28"/>
          <w:szCs w:val="28"/>
        </w:rPr>
      </w:pPr>
      <w:r w:rsidRPr="00F366AE">
        <w:rPr>
          <w:b/>
          <w:bCs/>
          <w:sz w:val="28"/>
          <w:szCs w:val="28"/>
        </w:rPr>
        <w:t>Usare sempre la mascherina.</w:t>
      </w:r>
    </w:p>
    <w:p w14:paraId="07E131ED" w14:textId="64BC7855" w:rsidR="00383610" w:rsidRPr="00F366AE" w:rsidRDefault="00383610" w:rsidP="00461399">
      <w:pPr>
        <w:pStyle w:val="Paragrafoelenco"/>
        <w:numPr>
          <w:ilvl w:val="0"/>
          <w:numId w:val="1"/>
        </w:numPr>
        <w:rPr>
          <w:b/>
          <w:bCs/>
          <w:sz w:val="28"/>
          <w:szCs w:val="28"/>
        </w:rPr>
      </w:pPr>
      <w:r w:rsidRPr="00F366AE">
        <w:rPr>
          <w:b/>
          <w:bCs/>
          <w:sz w:val="28"/>
          <w:szCs w:val="28"/>
        </w:rPr>
        <w:t>Contatta il numero verde 1500 se hai febbre o tosse.</w:t>
      </w:r>
    </w:p>
    <w:p w14:paraId="2D6148CB" w14:textId="05DFECBE" w:rsidR="00383610" w:rsidRPr="00461399" w:rsidRDefault="00383610" w:rsidP="00383610">
      <w:pPr>
        <w:pStyle w:val="Paragrafoelenc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it-IT"/>
        </w:rPr>
        <w:drawing>
          <wp:inline distT="0" distB="0" distL="0" distR="0" wp14:anchorId="53FDC5F1" wp14:editId="78B2FEA5">
            <wp:extent cx="6115050" cy="18859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610" w:rsidRPr="004613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EEE"/>
    <w:multiLevelType w:val="hybridMultilevel"/>
    <w:tmpl w:val="EBD4C6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A4"/>
    <w:rsid w:val="002647A4"/>
    <w:rsid w:val="00383610"/>
    <w:rsid w:val="00461399"/>
    <w:rsid w:val="004971C1"/>
    <w:rsid w:val="004D2B4F"/>
    <w:rsid w:val="00796D1B"/>
    <w:rsid w:val="007D3F1A"/>
    <w:rsid w:val="008B2D46"/>
    <w:rsid w:val="009F561C"/>
    <w:rsid w:val="00A42354"/>
    <w:rsid w:val="00BD524D"/>
    <w:rsid w:val="00EE1EC7"/>
    <w:rsid w:val="00F3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F45CE"/>
  <w15:chartTrackingRefBased/>
  <w15:docId w15:val="{CA7BF7B0-3FF1-45E7-B50F-13C6D18D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139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Amarone</dc:creator>
  <cp:keywords/>
  <dc:description/>
  <cp:lastModifiedBy>PRESIDE</cp:lastModifiedBy>
  <cp:revision>2</cp:revision>
  <cp:lastPrinted>2020-10-18T06:37:00Z</cp:lastPrinted>
  <dcterms:created xsi:type="dcterms:W3CDTF">2020-10-19T09:16:00Z</dcterms:created>
  <dcterms:modified xsi:type="dcterms:W3CDTF">2020-10-19T09:16:00Z</dcterms:modified>
</cp:coreProperties>
</file>